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40" w:after="0"/>
        <w:ind w:right="28" w:hanging="0"/>
        <w:jc w:val="right"/>
        <w:rPr>
          <w:rFonts w:ascii="Times New Roman" w:hAnsi="Times New Roman"/>
        </w:rPr>
      </w:pPr>
      <w:r>
        <w:rPr>
          <w:rStyle w:val="Strong"/>
          <w:rFonts w:ascii="Trebuchet MS" w:hAnsi="Trebuchet MS"/>
          <w:color w:val="000000"/>
          <w:sz w:val="20"/>
          <w:szCs w:val="20"/>
          <w:shd w:fill="FFFFFF" w:val="clear"/>
        </w:rPr>
        <w:t>ZAŁĄCZNIK Nr  3</w:t>
      </w:r>
    </w:p>
    <w:p>
      <w:pPr>
        <w:pStyle w:val="Normal"/>
        <w:spacing w:lineRule="auto" w:line="240" w:before="64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bookmarkStart w:id="0" w:name="_GoBack"/>
      <w:bookmarkEnd w:id="0"/>
      <w:r>
        <w:rPr>
          <w:rFonts w:ascii="Times New Roman" w:hAnsi="Times New Roman"/>
        </w:rPr>
        <w:t>MOWA O REALIZACJĘ ZADANIA PUBLICZNEGO* /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>
      <w:pPr>
        <w:pStyle w:val="Normal"/>
        <w:spacing w:lineRule="auto" w:line="240" w:before="0" w:after="0"/>
        <w:ind w:left="28" w:right="28" w:hanging="0"/>
        <w:jc w:val="center"/>
        <w:rPr/>
      </w:pPr>
      <w:r>
        <w:rPr>
          <w:rFonts w:ascii="Times New Roman" w:hAnsi="Times New Roman"/>
        </w:rPr>
        <w:t>(DZ. U. Z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1327</w:t>
      </w:r>
      <w:r>
        <w:rPr>
          <w:rFonts w:ascii="Times New Roman" w:hAnsi="Times New Roman"/>
        </w:rPr>
        <w:t>, Z PÓŹN. ZM.)</w:t>
      </w:r>
    </w:p>
    <w:p>
      <w:pPr>
        <w:pStyle w:val="Normal"/>
        <w:spacing w:lineRule="auto" w:line="240" w:before="400" w:after="240"/>
        <w:ind w:left="28" w:right="2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tytułem: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 xml:space="preserve">......................,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>
      <w:pPr>
        <w:pStyle w:val="Normal"/>
        <w:spacing w:lineRule="auto" w:line="240" w:before="40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między: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 xml:space="preserve">..........,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>
      <w:pPr>
        <w:pStyle w:val="Normal"/>
        <w:spacing w:lineRule="auto" w:line="240" w:before="24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.., </w:t>
      </w:r>
    </w:p>
    <w:p>
      <w:pPr>
        <w:pStyle w:val="Normal"/>
        <w:spacing w:lineRule="auto" w:line="360" w:before="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>
      <w:pPr>
        <w:pStyle w:val="Normal"/>
        <w:spacing w:lineRule="auto" w:line="240" w:before="480" w:after="0"/>
        <w:ind w:left="28" w:right="2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>
      <w:pPr>
        <w:pStyle w:val="Normal"/>
        <w:spacing w:lineRule="auto" w:line="240" w:before="400" w:after="0"/>
        <w:ind w:left="28" w:right="28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>
      <w:pPr>
        <w:pStyle w:val="Normal"/>
        <w:spacing w:lineRule="auto" w:line="360" w:before="440" w:after="0"/>
        <w:ind w:left="28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Przedmiot umowy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>
      <w:pPr>
        <w:pStyle w:val="Normal"/>
        <w:spacing w:lineRule="auto" w:line="240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Niniejsza umowa jest umową o powierzenie realizacji zadania publicznego* / o wsparcie realizacji zadania publicznego</w:t>
      </w:r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 xml:space="preserve">* w rozumieniu art. 16 ust. 1 ustawy.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Wykonanie umowy nastąpi z dniem zaakceptowania przez Zleceniodawcę sprawozdania końcowego, o którym mowa w § 9 ust. 5.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Oferta oraz aktualizacje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Osobą do kontaktów roboczych jest: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ze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ze strony Zleceniobiorcy(-ców):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elektronicznej </w:t>
      </w:r>
      <w:r>
        <w:rPr>
          <w:rFonts w:ascii="Times New Roman" w:hAnsi="Times New Roman"/>
        </w:rPr>
        <w:t xml:space="preserve">………………..………….. 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Termin realizacji zadania publicznego ustala się: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............................ r.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............................ r.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Termin poniesienia wydatków ustala się: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dla środków pochodzących z dotacji: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dla innych środków finansowych: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dnia …………………… r. </w:t>
      </w:r>
    </w:p>
    <w:p>
      <w:pPr>
        <w:pStyle w:val="Normal"/>
        <w:spacing w:lineRule="auto" w:line="264" w:before="0" w:after="0"/>
        <w:ind w:left="596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dnia …………………… r.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Zleceniobiorca(-cy) zobowiązuje(-ją) się wykonać zadanie publiczne zgodnie z ofertą, z uwzględnieniem aktualizacji opisu poszczególnych działań* / harmonogramu* / kalkulacji przewidywanych kosztów* / szacunkowej kalkulacji kosztów</w:t>
      </w:r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 xml:space="preserve">*, w terminie określonym w ust. 1.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5.</w:t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>
      <w:pPr>
        <w:pStyle w:val="Normal"/>
        <w:spacing w:lineRule="auto" w:line="240" w:before="28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</w:t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2)</w:t>
        <w:tab/>
        <w:t>Dotyczy jedynie zadania realizowanego w trybie art. 19a ustawy (tzw. małych dotacji).</w:t>
      </w:r>
    </w:p>
    <w:p>
      <w:pPr>
        <w:pStyle w:val="Normal"/>
        <w:spacing w:lineRule="auto" w:line="240" w:before="84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3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Finansowanie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Zleceniodawca zobowiązuje się do przekazania na realizację zadania publicznego środków finansowych w wysokości ............................... (słownie) ……………....…,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na rachunek bankowy Zleceniobiorcy(-ców):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>
      <w:pPr>
        <w:pStyle w:val="Normal"/>
        <w:spacing w:lineRule="auto" w:line="264" w:before="0" w:after="0"/>
        <w:ind w:left="312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w następujący sposób: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w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  <w:tab/>
        <w:t xml:space="preserve">w terminie do 30 dni od dnia zawarcia niniejszej umowy w pełnej wysokości*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albo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  <w:tab/>
        <w:t xml:space="preserve">I transza w terminie do 30 dni od dnia zawarcia niniejszej umowy w wysokości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 xml:space="preserve">............................. (słownie) ………………….....……………………,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>
      <w:pPr>
        <w:pStyle w:val="Normal"/>
        <w:spacing w:lineRule="auto" w:line="264" w:before="0" w:after="0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w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a)</w:t>
        <w:tab/>
        <w:t xml:space="preserve">dotacja w ……… r. w terminie do 30 dni od dnia zawarcia niniejszej umowy w wysokości ……………........................... (słownie)……....…………………….,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b)</w:t>
        <w:tab/>
        <w:t xml:space="preserve">dotacja w …….… r. w terminie ………...… w wysokości ………………………… 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Za dzień przekazania dotacji uznaje się dzień obciążenia rachunku Zleceniodawcy.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Zleceniobiorca(-cy)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innych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>
      <w:pPr>
        <w:pStyle w:val="Normal"/>
        <w:spacing w:lineRule="auto" w:line="264" w:before="0" w:after="0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wkładu osobowego o wartości ..................................... (słownie) ...…………….*;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>wkładu rzeczowego o wartości ................................. (słownie) .....………..……*.</w:t>
      </w:r>
    </w:p>
    <w:p>
      <w:pPr>
        <w:pStyle w:val="Normal"/>
        <w:spacing w:lineRule="auto" w:line="240" w:before="24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>
      <w:pPr>
        <w:pStyle w:val="Normal"/>
        <w:spacing w:lineRule="auto" w:line="240" w:before="8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3)</w:t>
        <w:tab/>
        <w:t xml:space="preserve">Należy zawrzeć tylko w przypadku zadania publicznego realizowanego w okresie od 2 do 5 lat budżetowych.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4)</w:t>
        <w:tab/>
        <w:t xml:space="preserve">Nie dotyczy zadania realizowanego w trybie art. 19a ustawy (tzw. małych dotacji). W treści umowy należy zawrzeć tylko jedno spośród dwóch wskazanych brzmień ust. 5.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5)</w:t>
        <w:tab/>
        <w:t xml:space="preserve">Dotyczy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>
      <w:pPr>
        <w:pStyle w:val="Normal"/>
        <w:spacing w:lineRule="auto" w:line="288" w:before="80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>Zleceniobiorca(-cy)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 xml:space="preserve">: …………….............................................. (słownie) ……………..............…………*.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 …………. r. …………………………………… (słownie) ………………………….;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w …………. r. …………………………………… (słownie) …………………………..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  <w:tab/>
        <w:t xml:space="preserve">Naruszenie postanowień, o których mowa w ust. 4–7, uważa się za pobranie dotacji w nadmiernej wysokości.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88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>
      <w:pPr>
        <w:pStyle w:val="Normal"/>
        <w:spacing w:lineRule="auto" w:line="288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>
      <w:pPr>
        <w:pStyle w:val="Normal"/>
        <w:spacing w:lineRule="auto" w:line="288" w:before="0"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>
      <w:pPr>
        <w:pStyle w:val="Normal"/>
        <w:spacing w:lineRule="auto" w:line="288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Za działania bądź zaniechania podmiotu, o którym mowa w ust. 1, Zleceniobiorca (-cy) odpowiada(-ją) jak za własne.</w:t>
      </w:r>
    </w:p>
    <w:p>
      <w:pPr>
        <w:pStyle w:val="Normal"/>
        <w:spacing w:lineRule="auto" w:line="240" w:before="4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>
      <w:pPr>
        <w:pStyle w:val="Normal"/>
        <w:spacing w:lineRule="auto" w:line="240" w:before="12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6)</w:t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7)</w:t>
        <w:tab/>
        <w:t xml:space="preserve">Nie dotyczy zadania realizowanego w trybie art. 19a ustawy (tzw. małych dotacji).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8)</w:t>
        <w:tab/>
        <w:t xml:space="preserve">Dotyczy zadania publicznego realizowanego w okresie od 2 do 5 lat budżetowych. Postanowienie fakultatywne.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9)</w:t>
        <w:tab/>
        <w:t xml:space="preserve">Postanowienie fakultatywne. </w:t>
      </w:r>
    </w:p>
    <w:p>
      <w:pPr>
        <w:pStyle w:val="Normal"/>
        <w:spacing w:lineRule="auto" w:line="240" w:before="0" w:after="0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10)</w:t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>
      <w:pPr>
        <w:pStyle w:val="Normal"/>
        <w:spacing w:lineRule="auto" w:line="240" w:before="44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Naruszenie postanowienia, o którym mowa w ust. 1, uważa się za pobranie części dotacji w nadmiernej wysokości. </w:t>
      </w:r>
    </w:p>
    <w:p>
      <w:pPr>
        <w:pStyle w:val="Normal"/>
        <w:spacing w:lineRule="auto" w:line="240" w:before="60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40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Zleceniobiorca jest zobowiązany informować na bieżąco, jednak nie później niż w terminie 14 dni od daty zaistnienia zmian, w szczególności o: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zmianie adresu siedziby oraz adresów i numerów telefonów osób upoważnionych do reprezentacji;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ogłoszeniu likwidacji lub wszczęciu postępowania upadłościowego.</w:t>
      </w:r>
    </w:p>
    <w:p>
      <w:pPr>
        <w:pStyle w:val="Normal"/>
        <w:spacing w:lineRule="auto" w:line="240" w:before="68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>
      <w:pPr>
        <w:pStyle w:val="Normal"/>
        <w:spacing w:lineRule="auto" w:line="240" w:before="12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11)</w:t>
        <w:tab/>
        <w:t>Postanowienie fakultatywne.</w:t>
      </w:r>
    </w:p>
    <w:p>
      <w:pPr>
        <w:pStyle w:val="Normal"/>
        <w:spacing w:lineRule="auto" w:line="240" w:before="16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Prawo kontroli przysługuje osobom upoważnionym przez Zleceniodawcę zarówno w siedzibie Zleceniobiorcy(-ców), jak i w miejscu realizacji zadania publicznego.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Kontrola lub poszczególne jej czynności mogą być przeprowadzane również w siedzibie Zleceniodawcy.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>
      <w:pPr>
        <w:pStyle w:val="Normal"/>
        <w:spacing w:lineRule="auto" w:line="264" w:before="8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Zleceniobiorcy(-ców)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Akceptacja sprawozdania i rozliczenie dotacji polega na weryfikacji przez Zleceniodawcę założonych w ofercie rezultatów i działań Zleceniobiorcy.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>
      <w:pPr>
        <w:pStyle w:val="Normal"/>
        <w:spacing w:lineRule="auto" w:line="240" w:before="88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12)</w:t>
        <w:tab/>
        <w:t>Dotyczy jedynie zadania realizowanego w trybie art. 19a ustawy (tzw. małych dotacji).</w:t>
      </w:r>
    </w:p>
    <w:p>
      <w:pPr>
        <w:pStyle w:val="Normal"/>
        <w:spacing w:lineRule="auto" w:line="240" w:before="112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Zleceniobiorca(-cy) składa(-ją) sprawozdanie częściowe z wykonania zadania publicznego sporządzone według wzoru, o którym mowa w ust. 2, w terminie(-nach): </w:t>
      </w:r>
    </w:p>
    <w:p>
      <w:pPr>
        <w:pStyle w:val="Normal"/>
        <w:spacing w:lineRule="auto" w:line="240" w:before="0"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  <w:tab/>
        <w:t xml:space="preserve">Niezastosowanie się do wezwania, o którym mowa w ust. 2, 6 lub 7, może być podstawą do natychmiastowego rozwiązania umowy przez Zleceniodawcę.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>
      <w:pPr>
        <w:pStyle w:val="Normal"/>
        <w:spacing w:lineRule="auto" w:line="240" w:before="36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14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21 dni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Niewykorzystaną kwotę dotacji przyznaną na dany rok budżetowy Zleceniobiorca(-cy) jest/są zobowiązany(-ni) zwrócić: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>
      <w:pPr>
        <w:pStyle w:val="Normal"/>
        <w:spacing w:lineRule="auto" w:line="240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>w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>
      <w:pPr>
        <w:pStyle w:val="Normal"/>
        <w:spacing w:lineRule="auto" w:line="240" w:before="40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13)</w:t>
        <w:tab/>
        <w:t xml:space="preserve">Dotyczy zadania publicznego finansowanego w sposób określony w § 3 ust. 1 pkt 1 lit. b i pkt 2 (w transzach). Postanowienie fakultatywne.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14)</w:t>
        <w:tab/>
        <w:t>Dotyczy zadania publicznego realizowanego w okresie od 2 do 5 lat budżetowych.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15)</w:t>
        <w:tab/>
        <w:t xml:space="preserve">Dotyczy zadania realizowanego w kraju.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16)</w:t>
        <w:tab/>
        <w:t xml:space="preserve">Dotyczy zadania realizowanego za granicą. </w:t>
      </w:r>
    </w:p>
    <w:p>
      <w:pPr>
        <w:pStyle w:val="Normal"/>
        <w:spacing w:lineRule="auto" w:line="240" w:before="8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17)</w:t>
        <w:tab/>
        <w:t>Dotyczy zadania realizowanego w kraju.</w:t>
      </w:r>
    </w:p>
    <w:p>
      <w:pPr>
        <w:pStyle w:val="Normal"/>
        <w:spacing w:lineRule="auto" w:line="264" w:before="160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>Niewykorzystana kwota dotacji podlega zwrotowi na rachunek bankowy Zleceniodawcy o numerze ……………………………………………………………... 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  <w:tab/>
        <w:t xml:space="preserve">Niewykorzystane przychody i odsetki bankowe od przyznanej dotacji podlegają zwrotowi na zasadach określonych w ust. 2–4.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Kwota dotacji: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 xml:space="preserve">wykorzystana niezgodnie z przeznaczeniem,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pobrana nienależnie lub w nadmiernej wysokości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przypadku rozwiązania umowy w trybie określonym w ust. 1 skutki finansowe i obowiązek zwrotu środków finansowych Strony określą w protokole.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Zleceniobiorcę(-ców)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Zleceniobiorca(-cy) może/mogą odstąpić od umowy, nie później jednak niż do dnia przekazania dotacji, jeżeli Zleceniodawca nie przekaże dotacji w terminie określonym w umowie. </w:t>
      </w:r>
    </w:p>
    <w:p>
      <w:pPr>
        <w:pStyle w:val="Normal"/>
        <w:spacing w:lineRule="auto" w:line="264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>Umowa może być rozwiązana przez Zleceniodawcę ze skutkiem natychmiastowym w przypadku: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1)</w:t>
        <w:tab/>
        <w:t>wykorzystywania udzielonej dotacji niezgodnie z przeznaczeniem lub pobrania w nadmiernej wysokości lub nienależnie, tj. bez podstawy prawnej;</w:t>
      </w:r>
    </w:p>
    <w:p>
      <w:pPr>
        <w:pStyle w:val="Normal"/>
        <w:spacing w:lineRule="auto" w:line="264" w:before="12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>
      <w:pPr>
        <w:pStyle w:val="Normal"/>
        <w:spacing w:lineRule="auto" w:line="240" w:before="12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18)</w:t>
        <w:tab/>
        <w:t xml:space="preserve">Dotyczy zadania realizowanego za granicą. </w:t>
      </w:r>
    </w:p>
    <w:p>
      <w:pPr>
        <w:pStyle w:val="Normal"/>
        <w:spacing w:lineRule="auto" w:line="240" w:before="40" w:after="0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19)</w:t>
        <w:tab/>
        <w:t>Dotyczy umowy zawieranej przez zleceniodawcę będącego jednostką samorządu terytorialnego.</w:t>
      </w:r>
    </w:p>
    <w:p>
      <w:pPr>
        <w:pStyle w:val="Normal"/>
        <w:spacing w:lineRule="auto" w:line="264" w:before="80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3)</w:t>
        <w:tab/>
        <w:t xml:space="preserve">przekazania przez Zleceniobiorcę(-ców) części lub całości dotacji osobie trzeciej w sposób niezgodny z niniejszą umową;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4)</w:t>
        <w:tab/>
        <w:t xml:space="preserve">nieprzedłożenia przez Zleceniobiorcę(-ców) sprawozdania z wykonania zadania publicznego w terminie określonym i na zasadach określonych w niniejszej umowie;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5)</w:t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>
      <w:pPr>
        <w:pStyle w:val="Normal"/>
        <w:spacing w:lineRule="auto" w:line="264" w:before="0"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6)</w:t>
        <w:tab/>
        <w:t xml:space="preserve">stwierdzenia, że oferta na realizację zadania publicznego była nieważna lub została złożona przez osoby do tego nieuprawnione.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>
      <w:pPr>
        <w:pStyle w:val="Normal"/>
        <w:spacing w:lineRule="auto" w:line="264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64" w:before="4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>Wszelkie wątpliwości związane z realizacją niniejszej umowy będą wyjaśniane w formie pisemnej lub za pomocą środków komunikacji elektronicznej.</w:t>
      </w:r>
    </w:p>
    <w:p>
      <w:pPr>
        <w:pStyle w:val="Normal"/>
        <w:spacing w:lineRule="auto" w:line="264" w:before="52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>
      <w:pPr>
        <w:pStyle w:val="Normal"/>
        <w:spacing w:lineRule="auto" w:line="264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Zleceniobiorca(-cy) ponosi(-szą) wyłączną odpowiedzialność wobec osób trzecich za szkody powstałe w związku z realizacją zadania publicznego. </w:t>
      </w:r>
    </w:p>
    <w:p>
      <w:pPr>
        <w:pStyle w:val="Normal"/>
        <w:spacing w:lineRule="auto" w:line="264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>
      <w:pPr>
        <w:pStyle w:val="Normal"/>
        <w:spacing w:lineRule="auto" w:line="240" w:before="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W zakresie nieuregulowanym umową stosuje się odpowiednio przepisy ustawy z dnia 23 kwietnia 1964 r. – Kodeks cywilny.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>
      <w:pPr>
        <w:pStyle w:val="Normal"/>
        <w:spacing w:lineRule="auto" w:line="240" w:before="240" w:after="0"/>
        <w:ind w:left="28" w:right="28" w:hanging="0"/>
        <w:jc w:val="center"/>
        <w:rPr>
          <w:rFonts w:ascii="Times New Roman" w:hAnsi="Times New Roman"/>
          <w:b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>
      <w:pPr>
        <w:pStyle w:val="Normal"/>
        <w:spacing w:lineRule="auto" w:line="240" w:before="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Niniejsza umowa została sporządzona w … jednobrzmiących egzemplarzach, z tego .....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>
      <w:pPr>
        <w:pStyle w:val="Normal"/>
        <w:tabs>
          <w:tab w:val="left" w:pos="5964" w:leader="none"/>
        </w:tabs>
        <w:spacing w:lineRule="auto" w:line="240" w:before="360" w:after="0"/>
        <w:ind w:left="312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Zleceniobiorca(-cy):</w:t>
        <w:tab/>
        <w:t xml:space="preserve">Zleceniodawca: </w:t>
      </w:r>
    </w:p>
    <w:p>
      <w:pPr>
        <w:pStyle w:val="Normal"/>
        <w:tabs>
          <w:tab w:val="left" w:pos="5680" w:leader="none"/>
        </w:tabs>
        <w:spacing w:lineRule="auto" w:line="240" w:before="280" w:after="0"/>
        <w:ind w:left="312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....................................................</w:t>
        <w:tab/>
        <w:t xml:space="preserve">........................................... </w:t>
      </w:r>
    </w:p>
    <w:p>
      <w:pPr>
        <w:pStyle w:val="Normal"/>
        <w:spacing w:lineRule="auto" w:line="240" w:before="104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  <w:tab/>
        <w:t xml:space="preserve">Oferta realizacji zadania publicznego.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  <w:tab/>
        <w:t xml:space="preserve">Kopia aktualnego wyciągu z właściwego rejestru lub ewidencji* / pobrany samodzielnie wydruk komputerowy aktualnych informacji o podmiocie wpisanym do Krajowego Rejestru Sądowego*.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  <w:tab/>
        <w:t xml:space="preserve">Zaktualizowany harmonogram działań.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  <w:tab/>
        <w:t xml:space="preserve">Zaktualizowana kalkulacja przewidywanych kosztów realizacji zadania.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>
      <w:pPr>
        <w:pStyle w:val="Normal"/>
        <w:spacing w:lineRule="auto" w:line="240" w:before="0"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  <w:tab/>
        <w:t xml:space="preserve">Zaktualizowany opis poszczególnych działań. </w:t>
      </w:r>
    </w:p>
    <w:p>
      <w:pPr>
        <w:pStyle w:val="Normal"/>
        <w:spacing w:lineRule="auto" w:line="240" w:before="560" w:after="0"/>
        <w:ind w:left="28" w:right="28" w:hanging="0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>
      <w:pPr>
        <w:pStyle w:val="Normal"/>
        <w:spacing w:lineRule="auto" w:line="240" w:before="24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>
      <w:pPr>
        <w:pStyle w:val="Normal"/>
        <w:spacing w:lineRule="auto" w:line="240" w:before="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znaczenia istotnych postanowień umowy.</w:t>
      </w:r>
    </w:p>
    <w:p>
      <w:pPr>
        <w:pStyle w:val="Normal"/>
        <w:spacing w:lineRule="auto" w:line="240" w:before="1560" w:after="0"/>
        <w:ind w:left="28" w:right="28" w:hanging="0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>
      <w:pPr>
        <w:pStyle w:val="Normal"/>
        <w:spacing w:lineRule="auto" w:line="240" w:before="80" w:after="0"/>
        <w:ind w:left="312" w:right="28" w:hanging="284"/>
        <w:rPr/>
      </w:pPr>
      <w:r>
        <w:rPr>
          <w:rFonts w:ascii="Times New Roman" w:hAnsi="Times New Roman"/>
          <w:spacing w:val="6"/>
          <w:sz w:val="16"/>
          <w:szCs w:val="16"/>
        </w:rPr>
        <w:t>20)</w:t>
        <w:tab/>
        <w:t>Dotyczy jedynie zadania realizowanego w trybie art. 19a ustawy (tzw. małych dotacji).</w:t>
      </w:r>
    </w:p>
    <w:sectPr>
      <w:type w:val="nextPage"/>
      <w:pgSz w:w="11906" w:h="16838"/>
      <w:pgMar w:left="1562" w:right="1966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269f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a509a7"/>
    <w:rPr>
      <w:rFonts w:cs="Times New Roman"/>
      <w:color w:val="FF0000"/>
      <w:u w:val="single" w:color="FF0000"/>
    </w:rPr>
  </w:style>
  <w:style w:type="character" w:styleId="Strong">
    <w:name w:val="Strong"/>
    <w:basedOn w:val="DefaultParagraphFont"/>
    <w:uiPriority w:val="22"/>
    <w:qFormat/>
    <w:rsid w:val="0076047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10</Pages>
  <Words>3451</Words>
  <Characters>23538</Characters>
  <CharactersWithSpaces>26901</CharactersWithSpaces>
  <Paragraphs>224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2019-12-03T12:08:00Z</dcterms:created>
  <dc:creator>Marcin.Wasiniewski</dc:creator>
  <dc:description>ZNAKI:26885</dc:description>
  <dc:language>pl-PL</dc:language>
  <cp:lastModifiedBy/>
  <dcterms:modified xsi:type="dcterms:W3CDTF">2022-12-15T11:58:00Z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26885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2018-11-20 10:37:43</vt:lpwstr>
  </property>
  <property fmtid="{D5CDD505-2E9C-101B-9397-08002B2CF9AE}" pid="15" name="wk_stat:znaki:liczba">
    <vt:lpwstr>26885</vt:lpwstr>
  </property>
</Properties>
</file>